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00" w:type="dxa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00"/>
      </w:tblGrid>
      <w:tr w:rsidR="00B167C8" w14:paraId="4ECAEEFC" w14:textId="77777777">
        <w:trPr>
          <w:tblCellSpacing w:w="0" w:type="dxa"/>
          <w:jc w:val="center"/>
        </w:trPr>
        <w:tc>
          <w:tcPr>
            <w:tcW w:w="0" w:type="auto"/>
            <w:tcBorders>
              <w:top w:val="single" w:sz="24" w:space="0" w:color="CC2B70"/>
              <w:left w:val="nil"/>
              <w:bottom w:val="nil"/>
              <w:right w:val="nil"/>
            </w:tcBorders>
            <w:shd w:val="clear" w:color="auto" w:fill="FCEAF0"/>
            <w:tcMar>
              <w:top w:w="450" w:type="dxa"/>
              <w:left w:w="540" w:type="dxa"/>
              <w:bottom w:w="450" w:type="dxa"/>
              <w:right w:w="540" w:type="dxa"/>
            </w:tcMar>
            <w:vAlign w:val="center"/>
          </w:tcPr>
          <w:p w14:paraId="2A99EF44" w14:textId="77777777" w:rsidR="00B167C8" w:rsidRDefault="00B167C8">
            <w:pPr>
              <w:pStyle w:val="NormalnyWeb"/>
              <w:spacing w:before="0" w:beforeAutospacing="0" w:after="210" w:afterAutospacing="0"/>
              <w:rPr>
                <w:rFonts w:ascii="Arial" w:hAnsi="Arial" w:cs="Arial"/>
                <w:b/>
                <w:bCs/>
                <w:color w:val="A81F5E"/>
                <w:spacing w:val="1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81F5E"/>
                <w:spacing w:val="15"/>
                <w:sz w:val="18"/>
                <w:szCs w:val="18"/>
              </w:rPr>
              <w:t>CIĄŻA BEZ ALKOHOLU · BEZPŁATNY WEBINAR</w:t>
            </w:r>
          </w:p>
          <w:p w14:paraId="6E7CD573" w14:textId="77777777" w:rsidR="00B167C8" w:rsidRDefault="00B167C8">
            <w:pPr>
              <w:pStyle w:val="Nagwek1"/>
              <w:spacing w:before="0" w:after="300"/>
              <w:rPr>
                <w:rFonts w:ascii="Arial" w:eastAsia="Times New Roman" w:hAnsi="Arial" w:cs="Arial"/>
                <w:b/>
                <w:bCs/>
                <w:color w:val="1C4357"/>
                <w:sz w:val="45"/>
                <w:szCs w:val="45"/>
              </w:rPr>
            </w:pPr>
            <w:r>
              <w:rPr>
                <w:rFonts w:ascii="Arial" w:eastAsia="Times New Roman" w:hAnsi="Arial" w:cs="Arial"/>
                <w:color w:val="1C4357"/>
                <w:sz w:val="45"/>
                <w:szCs w:val="45"/>
              </w:rPr>
              <w:t>Jak rozmawiać o alkoholu w ciąży bez oceniania i stygmatyzacji?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55"/>
              <w:gridCol w:w="6565"/>
            </w:tblGrid>
            <w:tr w:rsidR="00B167C8" w14:paraId="45171128" w14:textId="77777777">
              <w:trPr>
                <w:tblCellSpacing w:w="0" w:type="dxa"/>
              </w:trPr>
              <w:tc>
                <w:tcPr>
                  <w:tcW w:w="1350" w:type="dxa"/>
                  <w:tcBorders>
                    <w:top w:val="nil"/>
                    <w:left w:val="nil"/>
                    <w:bottom w:val="nil"/>
                    <w:right w:val="single" w:sz="6" w:space="0" w:color="F0D4DF"/>
                  </w:tcBorders>
                  <w:shd w:val="clear" w:color="auto" w:fill="FFFFFF"/>
                  <w:tcMar>
                    <w:top w:w="270" w:type="dxa"/>
                    <w:left w:w="150" w:type="dxa"/>
                    <w:bottom w:w="270" w:type="dxa"/>
                    <w:right w:w="150" w:type="dxa"/>
                  </w:tcMar>
                  <w:vAlign w:val="center"/>
                  <w:hideMark/>
                </w:tcPr>
                <w:p w14:paraId="46157D23" w14:textId="77777777" w:rsidR="00B167C8" w:rsidRDefault="00B167C8">
                  <w:pPr>
                    <w:spacing w:before="330" w:after="330"/>
                    <w:jc w:val="center"/>
                    <w:rPr>
                      <w:rFonts w:ascii="Arial" w:eastAsia="Times New Roman" w:hAnsi="Arial" w:cs="Arial"/>
                      <w:color w:val="C62B6D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C62B6D"/>
                      <w:sz w:val="63"/>
                      <w:szCs w:val="63"/>
                    </w:rPr>
                    <w:t>15</w:t>
                  </w:r>
                  <w:r>
                    <w:rPr>
                      <w:rFonts w:ascii="Arial" w:eastAsia="Times New Roman" w:hAnsi="Arial" w:cs="Arial"/>
                      <w:color w:val="C62B6D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C62B6D"/>
                      <w:sz w:val="18"/>
                      <w:szCs w:val="18"/>
                    </w:rPr>
                    <w:t>PAŹDZIERNIKA</w:t>
                  </w:r>
                </w:p>
              </w:tc>
              <w:tc>
                <w:tcPr>
                  <w:tcW w:w="0" w:type="auto"/>
                  <w:shd w:val="clear" w:color="auto" w:fill="FFFFFF"/>
                  <w:tcMar>
                    <w:top w:w="270" w:type="dxa"/>
                    <w:left w:w="270" w:type="dxa"/>
                    <w:bottom w:w="270" w:type="dxa"/>
                    <w:right w:w="270" w:type="dxa"/>
                  </w:tcMar>
                  <w:vAlign w:val="center"/>
                  <w:hideMark/>
                </w:tcPr>
                <w:p w14:paraId="416E71F8" w14:textId="77777777" w:rsidR="00B167C8" w:rsidRDefault="00B167C8">
                  <w:pPr>
                    <w:spacing w:before="330" w:after="330"/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</w:rPr>
                    <w:t>Czwartek · godz. 12:00</w:t>
                  </w:r>
                  <w:r>
                    <w:rPr>
                      <w:rFonts w:ascii="Arial" w:eastAsia="Times New Roman" w:hAnsi="Arial" w:cs="Arial"/>
                    </w:rPr>
                    <w:br/>
                    <w:t>2026 · online na ZOOM</w:t>
                  </w:r>
                  <w:r>
                    <w:rPr>
                      <w:rFonts w:ascii="Arial" w:eastAsia="Times New Roman" w:hAnsi="Arial" w:cs="Arial"/>
                    </w:rPr>
                    <w:br/>
                  </w:r>
                  <w:r>
                    <w:rPr>
                      <w:rFonts w:ascii="Arial" w:eastAsia="Times New Roman" w:hAnsi="Arial" w:cs="Arial"/>
                      <w:color w:val="64737D"/>
                      <w:sz w:val="21"/>
                      <w:szCs w:val="21"/>
                    </w:rPr>
                    <w:t>60–90 minut · udział bezpłatny</w:t>
                  </w:r>
                </w:p>
              </w:tc>
            </w:tr>
          </w:tbl>
          <w:p w14:paraId="20FA121C" w14:textId="77777777" w:rsidR="00B167C8" w:rsidRDefault="00B167C8">
            <w:pPr>
              <w:rPr>
                <w:rFonts w:ascii="Arial" w:eastAsia="Times New Roman" w:hAnsi="Arial" w:cs="Arial"/>
                <w:vanish/>
                <w:color w:val="243746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82"/>
            </w:tblGrid>
            <w:tr w:rsidR="00B167C8" w14:paraId="67BD38E0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C62B6D"/>
                  <w:vAlign w:val="center"/>
                  <w:hideMark/>
                </w:tcPr>
                <w:p w14:paraId="34958933" w14:textId="77777777" w:rsidR="00B167C8" w:rsidRDefault="00B167C8">
                  <w:pPr>
                    <w:rPr>
                      <w:rFonts w:ascii="Arial" w:eastAsia="Times New Roman" w:hAnsi="Arial" w:cs="Arial"/>
                    </w:rPr>
                  </w:pPr>
                  <w:hyperlink r:id="rId5" w:history="1">
                    <w:r>
                      <w:rPr>
                        <w:rStyle w:val="Hipercze"/>
                        <w:rFonts w:ascii="Arial" w:eastAsia="Times New Roman" w:hAnsi="Arial" w:cs="Arial"/>
                        <w:b/>
                        <w:bCs/>
                        <w:color w:val="FFFFFF"/>
                      </w:rPr>
                      <w:t>Zarezerwuj bezpłatne miejsce →</w:t>
                    </w:r>
                  </w:hyperlink>
                </w:p>
              </w:tc>
            </w:tr>
          </w:tbl>
          <w:p w14:paraId="613BD0ED" w14:textId="77777777" w:rsidR="00B167C8" w:rsidRDefault="00B167C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7C8" w14:paraId="35EC9681" w14:textId="7777777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450" w:type="dxa"/>
              <w:left w:w="540" w:type="dxa"/>
              <w:bottom w:w="450" w:type="dxa"/>
              <w:right w:w="540" w:type="dxa"/>
            </w:tcMar>
            <w:vAlign w:val="center"/>
            <w:hideMark/>
          </w:tcPr>
          <w:p w14:paraId="5A3F200C" w14:textId="77777777" w:rsidR="00B167C8" w:rsidRDefault="00B167C8">
            <w:pPr>
              <w:pStyle w:val="NormalnyWeb"/>
              <w:spacing w:before="0" w:beforeAutospacing="0"/>
              <w:rPr>
                <w:rFonts w:ascii="Arial" w:hAnsi="Arial" w:cs="Arial"/>
                <w:color w:val="243746"/>
              </w:rPr>
            </w:pPr>
            <w:r>
              <w:rPr>
                <w:rFonts w:ascii="Arial" w:hAnsi="Arial" w:cs="Arial"/>
                <w:color w:val="243746"/>
              </w:rPr>
              <w:t>Szanowni Państwo,</w:t>
            </w:r>
          </w:p>
          <w:p w14:paraId="42BD58C8" w14:textId="77777777" w:rsidR="00B167C8" w:rsidRDefault="00B167C8">
            <w:pPr>
              <w:pStyle w:val="NormalnyWeb"/>
              <w:rPr>
                <w:rFonts w:ascii="Arial" w:hAnsi="Arial" w:cs="Arial"/>
                <w:color w:val="243746"/>
              </w:rPr>
            </w:pPr>
            <w:r>
              <w:rPr>
                <w:rFonts w:ascii="Arial" w:hAnsi="Arial" w:cs="Arial"/>
                <w:color w:val="243746"/>
              </w:rPr>
              <w:t xml:space="preserve">jak podejmować temat alkoholu w ciąży, aby budować zaufanie, wspierać rozmówczynię i wzmacniać jej motywację do zmiany? Zapraszamy na drugi bezpłatny </w:t>
            </w:r>
            <w:proofErr w:type="spellStart"/>
            <w:r>
              <w:rPr>
                <w:rFonts w:ascii="Arial" w:hAnsi="Arial" w:cs="Arial"/>
                <w:color w:val="243746"/>
              </w:rPr>
              <w:t>webinar</w:t>
            </w:r>
            <w:proofErr w:type="spellEnd"/>
            <w:r>
              <w:rPr>
                <w:rFonts w:ascii="Arial" w:hAnsi="Arial" w:cs="Arial"/>
                <w:color w:val="243746"/>
              </w:rPr>
              <w:t xml:space="preserve"> w kampanii </w:t>
            </w:r>
            <w:r>
              <w:rPr>
                <w:rFonts w:ascii="Arial" w:hAnsi="Arial" w:cs="Arial"/>
                <w:b/>
                <w:bCs/>
                <w:color w:val="243746"/>
              </w:rPr>
              <w:t>„Ciąża bez alkoholu”</w:t>
            </w:r>
            <w:r>
              <w:rPr>
                <w:rFonts w:ascii="Arial" w:hAnsi="Arial" w:cs="Arial"/>
                <w:color w:val="243746"/>
              </w:rPr>
              <w:t>, organizowany przez Fundację Instytut Nowej Kultury.</w:t>
            </w:r>
          </w:p>
          <w:p w14:paraId="7503C420" w14:textId="77777777" w:rsidR="00B167C8" w:rsidRDefault="00B167C8">
            <w:pPr>
              <w:pStyle w:val="Nagwek2"/>
              <w:spacing w:before="390" w:after="180"/>
              <w:rPr>
                <w:rFonts w:ascii="Arial" w:eastAsia="Times New Roman" w:hAnsi="Arial" w:cs="Arial"/>
                <w:color w:val="1C4357"/>
              </w:rPr>
            </w:pPr>
            <w:r>
              <w:rPr>
                <w:rFonts w:ascii="Arial" w:eastAsia="Times New Roman" w:hAnsi="Arial" w:cs="Arial"/>
                <w:color w:val="1C4357"/>
              </w:rPr>
              <w:t>Praktyczne wskazówki do codziennej pracy</w:t>
            </w:r>
          </w:p>
          <w:p w14:paraId="2C87E6CE" w14:textId="77777777" w:rsidR="00B167C8" w:rsidRDefault="00B167C8">
            <w:pPr>
              <w:pStyle w:val="NormalnyWeb"/>
              <w:rPr>
                <w:rFonts w:ascii="Arial" w:hAnsi="Arial" w:cs="Arial"/>
                <w:color w:val="243746"/>
              </w:rPr>
            </w:pPr>
            <w:r>
              <w:rPr>
                <w:rFonts w:ascii="Arial" w:hAnsi="Arial" w:cs="Arial"/>
                <w:color w:val="243746"/>
              </w:rPr>
              <w:t>Podczas spotkania przyjrzymy się:</w:t>
            </w:r>
          </w:p>
          <w:p w14:paraId="74AE24F4" w14:textId="77777777" w:rsidR="00B167C8" w:rsidRDefault="00B167C8" w:rsidP="003F569D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43746"/>
              </w:rPr>
            </w:pPr>
            <w:r>
              <w:rPr>
                <w:rFonts w:ascii="Arial" w:eastAsia="Times New Roman" w:hAnsi="Arial" w:cs="Arial"/>
                <w:color w:val="243746"/>
              </w:rPr>
              <w:t>rozmowie o alkoholu bez oceniania i stygmatyzacji;</w:t>
            </w:r>
          </w:p>
          <w:p w14:paraId="57CCA6B7" w14:textId="77777777" w:rsidR="00B167C8" w:rsidRDefault="00B167C8" w:rsidP="003F569D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43746"/>
              </w:rPr>
            </w:pPr>
            <w:r>
              <w:rPr>
                <w:rFonts w:ascii="Arial" w:eastAsia="Times New Roman" w:hAnsi="Arial" w:cs="Arial"/>
                <w:color w:val="243746"/>
              </w:rPr>
              <w:t>empatii i budowaniu relacji z kobietami w ciąży i w wieku prokreacyjnym;</w:t>
            </w:r>
          </w:p>
          <w:p w14:paraId="6124A0E8" w14:textId="77777777" w:rsidR="00B167C8" w:rsidRDefault="00B167C8" w:rsidP="003F569D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43746"/>
              </w:rPr>
            </w:pPr>
            <w:r>
              <w:rPr>
                <w:rFonts w:ascii="Arial" w:eastAsia="Times New Roman" w:hAnsi="Arial" w:cs="Arial"/>
                <w:color w:val="243746"/>
              </w:rPr>
              <w:t>podstawom dialogu motywującego oraz wspieraniu gotowości do zmiany;</w:t>
            </w:r>
          </w:p>
          <w:p w14:paraId="553DC9BC" w14:textId="77777777" w:rsidR="00B167C8" w:rsidRDefault="00B167C8" w:rsidP="003F569D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ascii="Arial" w:eastAsia="Times New Roman" w:hAnsi="Arial" w:cs="Arial"/>
                <w:color w:val="243746"/>
              </w:rPr>
            </w:pPr>
            <w:r>
              <w:rPr>
                <w:rFonts w:ascii="Arial" w:eastAsia="Times New Roman" w:hAnsi="Arial" w:cs="Arial"/>
                <w:color w:val="243746"/>
              </w:rPr>
              <w:t>sposobom wykorzystania tych umiejętności w pracy specjalistów.</w:t>
            </w:r>
          </w:p>
          <w:p w14:paraId="3E7108E3" w14:textId="77777777" w:rsidR="00B167C8" w:rsidRDefault="00B167C8">
            <w:pPr>
              <w:pStyle w:val="NormalnyWeb"/>
              <w:rPr>
                <w:rFonts w:ascii="Arial" w:hAnsi="Arial" w:cs="Arial"/>
                <w:color w:val="243746"/>
              </w:rPr>
            </w:pPr>
            <w:r>
              <w:rPr>
                <w:rFonts w:ascii="Arial" w:hAnsi="Arial" w:cs="Arial"/>
                <w:color w:val="243746"/>
              </w:rPr>
              <w:t>Przewidziany jest również czas na pytania uczestników.</w:t>
            </w:r>
          </w:p>
          <w:tbl>
            <w:tblPr>
              <w:tblW w:w="5000" w:type="pct"/>
              <w:tblCellSpacing w:w="0" w:type="dxa"/>
              <w:shd w:val="clear" w:color="auto" w:fill="F6F8F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473"/>
              <w:gridCol w:w="6747"/>
            </w:tblGrid>
            <w:tr w:rsidR="00B167C8" w14:paraId="0D203E35" w14:textId="77777777">
              <w:trPr>
                <w:tblCellSpacing w:w="0" w:type="dxa"/>
              </w:trPr>
              <w:tc>
                <w:tcPr>
                  <w:tcW w:w="1350" w:type="dxa"/>
                  <w:shd w:val="clear" w:color="auto" w:fill="F6F8FA"/>
                  <w:tcMar>
                    <w:top w:w="300" w:type="dxa"/>
                    <w:left w:w="270" w:type="dxa"/>
                    <w:bottom w:w="300" w:type="dxa"/>
                    <w:right w:w="0" w:type="dxa"/>
                  </w:tcMar>
                  <w:hideMark/>
                </w:tcPr>
                <w:p w14:paraId="116ED345" w14:textId="46684BE3" w:rsidR="00B167C8" w:rsidRDefault="00B167C8">
                  <w:pPr>
                    <w:spacing w:before="390" w:after="390"/>
                    <w:rPr>
                      <w:rFonts w:ascii="Arial" w:eastAsia="Times New Roman" w:hAnsi="Arial" w:cs="Arial"/>
                    </w:rPr>
                  </w:pPr>
                  <w:r>
                    <w:rPr>
                      <w:rFonts w:ascii="Arial" w:eastAsia="Times New Roman" w:hAnsi="Arial" w:cs="Arial"/>
                      <w:noProof/>
                    </w:rPr>
                    <w:lastRenderedPageBreak/>
                    <w:drawing>
                      <wp:inline distT="0" distB="0" distL="0" distR="0" wp14:anchorId="7C7B8B3F" wp14:editId="064CB6B2">
                        <wp:extent cx="763905" cy="1155700"/>
                        <wp:effectExtent l="0" t="0" r="0" b="6350"/>
                        <wp:docPr id="729861357" name="Obraz 1" descr="Aleksandra Wilkin-Day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Aleksandra Wilkin-Day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763905" cy="1155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0" w:type="auto"/>
                  <w:shd w:val="clear" w:color="auto" w:fill="F6F8FA"/>
                  <w:tcMar>
                    <w:top w:w="300" w:type="dxa"/>
                    <w:left w:w="270" w:type="dxa"/>
                    <w:bottom w:w="300" w:type="dxa"/>
                    <w:right w:w="270" w:type="dxa"/>
                  </w:tcMar>
                  <w:hideMark/>
                </w:tcPr>
                <w:p w14:paraId="63ABB9A2" w14:textId="77777777" w:rsidR="00B167C8" w:rsidRDefault="00B167C8">
                  <w:pPr>
                    <w:spacing w:before="390" w:after="390"/>
                    <w:rPr>
                      <w:rFonts w:ascii="Arial" w:eastAsia="Times New Roman" w:hAnsi="Arial" w:cs="Arial"/>
                      <w:sz w:val="21"/>
                      <w:szCs w:val="21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A81F5E"/>
                      <w:spacing w:val="15"/>
                      <w:sz w:val="17"/>
                      <w:szCs w:val="17"/>
                    </w:rPr>
                    <w:t>SPOTKANIE Z EKSPERTKĄ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br/>
                  </w:r>
                  <w:r>
                    <w:rPr>
                      <w:rFonts w:ascii="Arial" w:eastAsia="Times New Roman" w:hAnsi="Arial" w:cs="Arial"/>
                      <w:b/>
                      <w:bCs/>
                      <w:color w:val="1C4357"/>
                      <w:sz w:val="30"/>
                      <w:szCs w:val="30"/>
                    </w:rPr>
                    <w:t xml:space="preserve">Aleksandra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color w:val="1C4357"/>
                      <w:sz w:val="30"/>
                      <w:szCs w:val="30"/>
                    </w:rPr>
                    <w:t>Wilkin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color w:val="1C4357"/>
                      <w:sz w:val="30"/>
                      <w:szCs w:val="30"/>
                    </w:rPr>
                    <w:t>-Day</w:t>
                  </w:r>
                  <w:r>
                    <w:rPr>
                      <w:rFonts w:ascii="Arial" w:eastAsia="Times New Roman" w:hAnsi="Arial" w:cs="Arial"/>
                      <w:sz w:val="21"/>
                      <w:szCs w:val="21"/>
                    </w:rPr>
                    <w:t xml:space="preserve"> </w:t>
                  </w:r>
                </w:p>
                <w:p w14:paraId="4DFD6533" w14:textId="77777777" w:rsidR="00B167C8" w:rsidRDefault="00B167C8">
                  <w:pPr>
                    <w:pStyle w:val="NormalnyWeb"/>
                    <w:spacing w:before="150" w:beforeAutospacing="0" w:after="0" w:afterAutospacing="0"/>
                    <w:rPr>
                      <w:rFonts w:ascii="Arial" w:hAnsi="Arial" w:cs="Arial"/>
                      <w:sz w:val="21"/>
                      <w:szCs w:val="21"/>
                    </w:rPr>
                  </w:pPr>
                  <w:r>
                    <w:rPr>
                      <w:rFonts w:ascii="Arial" w:hAnsi="Arial" w:cs="Arial"/>
                      <w:sz w:val="21"/>
                      <w:szCs w:val="21"/>
                    </w:rPr>
                    <w:t>Psycholożka i psychoterapeutka z 25-letnim doświadczeniem. Certyfikowana terapeutka motywująca PSDM i PIDM oraz certyfikowana trenerka MINT. Ponad 3000 godzin szkoleń z dialogu motywującego, także w pracy z kobietami w ciąży i w wieku prokreacyjnym.</w:t>
                  </w:r>
                </w:p>
              </w:tc>
            </w:tr>
          </w:tbl>
          <w:p w14:paraId="28FF2137" w14:textId="77777777" w:rsidR="00B167C8" w:rsidRDefault="00B167C8">
            <w:pPr>
              <w:pStyle w:val="NormalnyWeb"/>
              <w:rPr>
                <w:rFonts w:ascii="Arial" w:hAnsi="Arial" w:cs="Arial"/>
                <w:color w:val="243746"/>
              </w:rPr>
            </w:pPr>
            <w:r>
              <w:rPr>
                <w:rFonts w:ascii="Arial" w:hAnsi="Arial" w:cs="Arial"/>
                <w:color w:val="243746"/>
              </w:rPr>
              <w:t>Zapraszamy przedstawicieli samorządów i GKRPA, pracowników OPS/CUS, psychologów, psychoterapeutów, lekarzy, położne, pielęgniarki oraz osoby zajmujące się profilaktyką. Zachęcamy do przekazania zaproszenia lokalnym placówkom i specjalistom.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42"/>
            </w:tblGrid>
            <w:tr w:rsidR="00B167C8" w14:paraId="3C4FA096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C62B6D"/>
                  <w:vAlign w:val="center"/>
                  <w:hideMark/>
                </w:tcPr>
                <w:p w14:paraId="5EAA0A07" w14:textId="77777777" w:rsidR="00B167C8" w:rsidRDefault="00B167C8">
                  <w:pPr>
                    <w:spacing w:before="360" w:after="360"/>
                    <w:rPr>
                      <w:rFonts w:ascii="Arial" w:eastAsia="Times New Roman" w:hAnsi="Arial" w:cs="Arial"/>
                    </w:rPr>
                  </w:pPr>
                  <w:hyperlink r:id="rId7" w:history="1">
                    <w:r>
                      <w:rPr>
                        <w:rStyle w:val="Hipercze"/>
                        <w:rFonts w:ascii="Arial" w:eastAsia="Times New Roman" w:hAnsi="Arial" w:cs="Arial"/>
                        <w:b/>
                        <w:bCs/>
                        <w:color w:val="FFFFFF"/>
                      </w:rPr>
                      <w:t xml:space="preserve">Zapisz się na bezpłatny </w:t>
                    </w:r>
                    <w:proofErr w:type="spellStart"/>
                    <w:r>
                      <w:rPr>
                        <w:rStyle w:val="Hipercze"/>
                        <w:rFonts w:ascii="Arial" w:eastAsia="Times New Roman" w:hAnsi="Arial" w:cs="Arial"/>
                        <w:b/>
                        <w:bCs/>
                        <w:color w:val="FFFFFF"/>
                      </w:rPr>
                      <w:t>webinar</w:t>
                    </w:r>
                    <w:proofErr w:type="spellEnd"/>
                  </w:hyperlink>
                </w:p>
              </w:tc>
            </w:tr>
          </w:tbl>
          <w:p w14:paraId="55D05F80" w14:textId="77777777" w:rsidR="00B167C8" w:rsidRDefault="00B167C8">
            <w:pPr>
              <w:pStyle w:val="NormalnyWeb"/>
              <w:rPr>
                <w:rFonts w:ascii="Arial" w:hAnsi="Arial" w:cs="Arial"/>
                <w:color w:val="5B6D78"/>
                <w:sz w:val="21"/>
                <w:szCs w:val="21"/>
              </w:rPr>
            </w:pPr>
            <w:r>
              <w:rPr>
                <w:rFonts w:ascii="Arial" w:hAnsi="Arial" w:cs="Arial"/>
                <w:color w:val="5B6D78"/>
                <w:sz w:val="21"/>
                <w:szCs w:val="21"/>
              </w:rPr>
              <w:t>Spotkanie potrwa około 60–90 minut. Link do udziału zostanie przesłany przed wydarzeniem na adres podany w formularzu.</w:t>
            </w:r>
          </w:p>
        </w:tc>
      </w:tr>
      <w:tr w:rsidR="00B167C8" w14:paraId="03F9D7DB" w14:textId="77777777">
        <w:trPr>
          <w:tblCellSpacing w:w="0" w:type="dxa"/>
          <w:jc w:val="center"/>
        </w:trPr>
        <w:tc>
          <w:tcPr>
            <w:tcW w:w="0" w:type="auto"/>
            <w:shd w:val="clear" w:color="auto" w:fill="1C4357"/>
            <w:tcMar>
              <w:top w:w="480" w:type="dxa"/>
              <w:left w:w="540" w:type="dxa"/>
              <w:bottom w:w="480" w:type="dxa"/>
              <w:right w:w="540" w:type="dxa"/>
            </w:tcMar>
            <w:vAlign w:val="center"/>
            <w:hideMark/>
          </w:tcPr>
          <w:p w14:paraId="5056A702" w14:textId="77777777" w:rsidR="00B167C8" w:rsidRDefault="00B167C8">
            <w:pPr>
              <w:pStyle w:val="NormalnyWeb"/>
              <w:spacing w:before="0" w:beforeAutospacing="0" w:after="180" w:afterAutospacing="0"/>
              <w:rPr>
                <w:rFonts w:ascii="Arial" w:hAnsi="Arial" w:cs="Arial"/>
                <w:b/>
                <w:bCs/>
                <w:color w:val="F4B8CE"/>
                <w:spacing w:val="1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4B8CE"/>
                <w:spacing w:val="15"/>
                <w:sz w:val="18"/>
                <w:szCs w:val="18"/>
              </w:rPr>
              <w:lastRenderedPageBreak/>
              <w:t>POZNAJ PROJEKT</w:t>
            </w:r>
          </w:p>
          <w:p w14:paraId="2751D0E5" w14:textId="77777777" w:rsidR="00B167C8" w:rsidRDefault="00B167C8">
            <w:pPr>
              <w:pStyle w:val="Nagwek2"/>
              <w:spacing w:before="0" w:after="240"/>
              <w:rPr>
                <w:rFonts w:ascii="Arial" w:eastAsia="Times New Roman" w:hAnsi="Arial" w:cs="Arial"/>
                <w:b/>
                <w:bCs/>
                <w:color w:val="FFFFFF"/>
                <w:sz w:val="38"/>
                <w:szCs w:val="38"/>
              </w:rPr>
            </w:pPr>
            <w:r>
              <w:rPr>
                <w:rFonts w:ascii="Arial" w:eastAsia="Times New Roman" w:hAnsi="Arial" w:cs="Arial"/>
                <w:color w:val="FFFFFF"/>
                <w:sz w:val="38"/>
                <w:szCs w:val="38"/>
              </w:rPr>
              <w:t>Rzetelna wiedza. Empatia. Wspólne wsparcie.</w:t>
            </w:r>
          </w:p>
          <w:p w14:paraId="08C79A84" w14:textId="77777777" w:rsidR="00B167C8" w:rsidRDefault="00B167C8">
            <w:pPr>
              <w:pStyle w:val="NormalnyWeb"/>
              <w:spacing w:before="0" w:beforeAutospacing="0" w:after="240" w:afterAutospacing="0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color w:val="FFFFFF"/>
              </w:rPr>
              <w:t>„Ciąża bez alkoholu” to ogólnopolska kampania edukacyjna Fundacji Instytut Nowej Kultury poświęcona profilaktyce FASD — spektrum płodowych zaburzeń alkoholowych. Łączymy wiedzę o wpływie alkoholu na rozwój dziecka z praktycznym wsparciem kobiet, ich bliskich oraz specjalistów.</w:t>
            </w:r>
          </w:p>
          <w:p w14:paraId="6C7F6BB4" w14:textId="77777777" w:rsidR="00B167C8" w:rsidRDefault="00B167C8">
            <w:pPr>
              <w:pStyle w:val="NormalnyWeb"/>
              <w:spacing w:before="0" w:beforeAutospacing="0" w:after="300" w:afterAutospacing="0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color w:val="FFFFFF"/>
              </w:rPr>
              <w:t xml:space="preserve">W ramach projektu powstają artykuły, infografiki, materiały wideo i podcasty. Organizujemy </w:t>
            </w:r>
            <w:proofErr w:type="spellStart"/>
            <w:r>
              <w:rPr>
                <w:rFonts w:ascii="Arial" w:hAnsi="Arial" w:cs="Arial"/>
                <w:color w:val="FFFFFF"/>
              </w:rPr>
              <w:t>webinary</w:t>
            </w:r>
            <w:proofErr w:type="spellEnd"/>
            <w:r>
              <w:rPr>
                <w:rFonts w:ascii="Arial" w:hAnsi="Arial" w:cs="Arial"/>
                <w:color w:val="FFFFFF"/>
              </w:rPr>
              <w:t xml:space="preserve"> oraz udostępniamy treści, które samorządy i lokalne instytucje mogą wykorzystać w działaniach edukacyjnych.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190"/>
            </w:tblGrid>
            <w:tr w:rsidR="00B167C8" w14:paraId="7C6A2AD4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single" w:sz="24" w:space="0" w:color="F4A7C4"/>
                    <w:bottom w:val="nil"/>
                    <w:right w:val="nil"/>
                  </w:tcBorders>
                  <w:shd w:val="clear" w:color="auto" w:fill="285166"/>
                  <w:tcMar>
                    <w:top w:w="240" w:type="dxa"/>
                    <w:left w:w="270" w:type="dxa"/>
                    <w:bottom w:w="240" w:type="dxa"/>
                    <w:right w:w="270" w:type="dxa"/>
                  </w:tcMar>
                  <w:vAlign w:val="center"/>
                  <w:hideMark/>
                </w:tcPr>
                <w:p w14:paraId="6F53C99B" w14:textId="77777777" w:rsidR="00B167C8" w:rsidRDefault="00B167C8">
                  <w:pPr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6"/>
                      <w:szCs w:val="26"/>
                    </w:rPr>
                    <w:t>Wspieramy decyzje poprzez wiedzę i życzliwą rozmowę.</w:t>
                  </w:r>
                </w:p>
              </w:tc>
            </w:tr>
          </w:tbl>
          <w:p w14:paraId="0FF9FA09" w14:textId="77777777" w:rsidR="00B167C8" w:rsidRDefault="00B167C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7C8" w14:paraId="23B877A9" w14:textId="77777777">
        <w:trPr>
          <w:tblCellSpacing w:w="0" w:type="dxa"/>
          <w:jc w:val="center"/>
        </w:trPr>
        <w:tc>
          <w:tcPr>
            <w:tcW w:w="0" w:type="auto"/>
            <w:tcBorders>
              <w:top w:val="single" w:sz="6" w:space="0" w:color="D8E4E7"/>
              <w:left w:val="nil"/>
              <w:bottom w:val="nil"/>
              <w:right w:val="nil"/>
            </w:tcBorders>
            <w:shd w:val="clear" w:color="auto" w:fill="EEF5F6"/>
            <w:tcMar>
              <w:top w:w="450" w:type="dxa"/>
              <w:left w:w="540" w:type="dxa"/>
              <w:bottom w:w="450" w:type="dxa"/>
              <w:right w:w="540" w:type="dxa"/>
            </w:tcMar>
            <w:vAlign w:val="center"/>
            <w:hideMark/>
          </w:tcPr>
          <w:p w14:paraId="22DAA2F5" w14:textId="77777777" w:rsidR="00B167C8" w:rsidRDefault="00B167C8">
            <w:pPr>
              <w:pStyle w:val="NormalnyWeb"/>
              <w:spacing w:before="0" w:beforeAutospacing="0" w:after="150" w:afterAutospacing="0"/>
              <w:rPr>
                <w:rFonts w:ascii="Arial" w:hAnsi="Arial" w:cs="Arial"/>
                <w:b/>
                <w:bCs/>
                <w:color w:val="51747E"/>
                <w:spacing w:val="1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51747E"/>
                <w:spacing w:val="15"/>
                <w:sz w:val="18"/>
                <w:szCs w:val="18"/>
              </w:rPr>
              <w:lastRenderedPageBreak/>
              <w:t>ZAPROSZENIE DLA GMIN, MIAST I POWIATÓW</w:t>
            </w:r>
          </w:p>
          <w:p w14:paraId="38AA65E6" w14:textId="77777777" w:rsidR="00B167C8" w:rsidRDefault="00B167C8">
            <w:pPr>
              <w:pStyle w:val="Nagwek2"/>
              <w:spacing w:before="0" w:after="240"/>
              <w:rPr>
                <w:rFonts w:ascii="Arial" w:eastAsia="Times New Roman" w:hAnsi="Arial" w:cs="Arial"/>
                <w:b/>
                <w:bCs/>
                <w:color w:val="1C4357"/>
                <w:sz w:val="38"/>
                <w:szCs w:val="38"/>
              </w:rPr>
            </w:pPr>
            <w:r>
              <w:rPr>
                <w:rFonts w:ascii="Arial" w:eastAsia="Times New Roman" w:hAnsi="Arial" w:cs="Arial"/>
                <w:color w:val="1C4357"/>
                <w:sz w:val="38"/>
                <w:szCs w:val="38"/>
              </w:rPr>
              <w:t>Dołącz do akcji „Samorząd dla Ciąży bez Alkoholu”</w:t>
            </w:r>
          </w:p>
          <w:p w14:paraId="7C13FAAC" w14:textId="77777777" w:rsidR="00B167C8" w:rsidRDefault="00B167C8">
            <w:pPr>
              <w:pStyle w:val="NormalnyWeb"/>
              <w:rPr>
                <w:rFonts w:ascii="Arial" w:hAnsi="Arial" w:cs="Arial"/>
                <w:color w:val="243746"/>
              </w:rPr>
            </w:pPr>
            <w:r>
              <w:rPr>
                <w:rFonts w:ascii="Arial" w:hAnsi="Arial" w:cs="Arial"/>
                <w:color w:val="243746"/>
              </w:rPr>
              <w:t xml:space="preserve">Chcą Państwo wzmocnić lokalną profilaktykę FASD? Po zgłoszeniu samorządu udostępniamy </w:t>
            </w:r>
            <w:r>
              <w:rPr>
                <w:rFonts w:ascii="Arial" w:hAnsi="Arial" w:cs="Arial"/>
                <w:b/>
                <w:bCs/>
                <w:color w:val="243746"/>
              </w:rPr>
              <w:t>bezpłatne materiały edukacyjne</w:t>
            </w:r>
            <w:r>
              <w:rPr>
                <w:rFonts w:ascii="Arial" w:hAnsi="Arial" w:cs="Arial"/>
                <w:color w:val="243746"/>
              </w:rPr>
              <w:t>: grafiki, teksty do publikacji, plakaty, infografiki i komunikaty. Kolejne materiały będą udostępniane do końca 2026 roku.</w:t>
            </w:r>
          </w:p>
          <w:p w14:paraId="25849BB0" w14:textId="77777777" w:rsidR="00B167C8" w:rsidRDefault="00B167C8">
            <w:pPr>
              <w:pStyle w:val="NormalnyWeb"/>
              <w:rPr>
                <w:rFonts w:ascii="Arial" w:hAnsi="Arial" w:cs="Arial"/>
                <w:color w:val="243746"/>
              </w:rPr>
            </w:pPr>
            <w:r>
              <w:rPr>
                <w:rFonts w:ascii="Arial" w:hAnsi="Arial" w:cs="Arial"/>
                <w:color w:val="243746"/>
              </w:rPr>
              <w:t>Można wykorzystać je na stronie urzędu, w mediach społecznościowych oraz przekazać placówkom ochrony zdrowia, OPS/CUS, bibliotekom i placówkom edukacyjnym.</w:t>
            </w:r>
          </w:p>
          <w:p w14:paraId="6B556482" w14:textId="77777777" w:rsidR="00B167C8" w:rsidRDefault="00B167C8">
            <w:pPr>
              <w:pStyle w:val="NormalnyWeb"/>
              <w:rPr>
                <w:rFonts w:ascii="Arial" w:hAnsi="Arial" w:cs="Arial"/>
                <w:color w:val="243746"/>
              </w:rPr>
            </w:pPr>
            <w:r>
              <w:rPr>
                <w:rFonts w:ascii="Arial" w:hAnsi="Arial" w:cs="Arial"/>
                <w:b/>
                <w:bCs/>
                <w:color w:val="243746"/>
              </w:rPr>
              <w:t>Wystarczy zgłoszenie — nie trzeba przygotowywać raportów, dokumentować publikacji ani deklarować liczby działań.</w:t>
            </w:r>
            <w:r>
              <w:rPr>
                <w:rFonts w:ascii="Arial" w:hAnsi="Arial" w:cs="Arial"/>
                <w:color w:val="243746"/>
              </w:rPr>
              <w:t xml:space="preserve"> Samorząd sam wybiera materiały i zakres ich wykorzystania.</w:t>
            </w:r>
          </w:p>
          <w:p w14:paraId="45FDCA8F" w14:textId="77777777" w:rsidR="00B167C8" w:rsidRDefault="00B167C8">
            <w:pPr>
              <w:pStyle w:val="NormalnyWeb"/>
              <w:rPr>
                <w:rFonts w:ascii="Arial" w:hAnsi="Arial" w:cs="Arial"/>
                <w:color w:val="243746"/>
              </w:rPr>
            </w:pPr>
            <w:r>
              <w:rPr>
                <w:rFonts w:ascii="Arial" w:hAnsi="Arial" w:cs="Arial"/>
                <w:color w:val="243746"/>
              </w:rPr>
              <w:t>Udział w konkursie jest dodatkową, dobrowolną możliwością dla JST, które chcą zaprezentować swoje działania i ubiegać się o dyplom oraz wyróżnienie. Raport dotyczy wyłącznie tej ścieżki.</w:t>
            </w:r>
          </w:p>
          <w:p w14:paraId="3450A931" w14:textId="77777777" w:rsidR="00B167C8" w:rsidRDefault="00B167C8">
            <w:pPr>
              <w:pStyle w:val="NormalnyWeb"/>
              <w:rPr>
                <w:rFonts w:ascii="Arial" w:hAnsi="Arial" w:cs="Arial"/>
                <w:color w:val="243746"/>
              </w:rPr>
            </w:pPr>
            <w:r>
              <w:rPr>
                <w:rFonts w:ascii="Arial" w:hAnsi="Arial" w:cs="Arial"/>
                <w:b/>
                <w:bCs/>
                <w:color w:val="243746"/>
              </w:rPr>
              <w:t>Zgłoszenia do 15 października 2026 r.</w:t>
            </w:r>
            <w:r>
              <w:rPr>
                <w:rFonts w:ascii="Arial" w:hAnsi="Arial" w:cs="Arial"/>
                <w:color w:val="243746"/>
              </w:rPr>
              <w:br/>
              <w:t>Obie formy udziału są bezpłatne.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42"/>
            </w:tblGrid>
            <w:tr w:rsidR="00B167C8" w14:paraId="2406AF5A" w14:textId="77777777">
              <w:trPr>
                <w:tblCellSpacing w:w="0" w:type="dxa"/>
              </w:trPr>
              <w:tc>
                <w:tcPr>
                  <w:tcW w:w="0" w:type="auto"/>
                  <w:shd w:val="clear" w:color="auto" w:fill="1C4357"/>
                  <w:vAlign w:val="center"/>
                  <w:hideMark/>
                </w:tcPr>
                <w:p w14:paraId="15777D18" w14:textId="77777777" w:rsidR="00B167C8" w:rsidRDefault="00B167C8">
                  <w:pPr>
                    <w:spacing w:before="330" w:after="120"/>
                    <w:rPr>
                      <w:rFonts w:ascii="Arial" w:eastAsia="Times New Roman" w:hAnsi="Arial" w:cs="Arial"/>
                    </w:rPr>
                  </w:pPr>
                  <w:hyperlink r:id="rId8" w:history="1">
                    <w:r>
                      <w:rPr>
                        <w:rStyle w:val="Hipercze"/>
                        <w:rFonts w:ascii="Arial" w:eastAsia="Times New Roman" w:hAnsi="Arial" w:cs="Arial"/>
                        <w:b/>
                        <w:bCs/>
                        <w:color w:val="FFFFFF"/>
                      </w:rPr>
                      <w:t>Poznaj akcję i zgłoś swój samorząd</w:t>
                    </w:r>
                  </w:hyperlink>
                </w:p>
              </w:tc>
            </w:tr>
          </w:tbl>
          <w:p w14:paraId="2F81DAED" w14:textId="77777777" w:rsidR="00B167C8" w:rsidRDefault="00B167C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7C8" w14:paraId="2B490861" w14:textId="77777777">
        <w:trPr>
          <w:tblCellSpacing w:w="0" w:type="dxa"/>
          <w:jc w:val="center"/>
        </w:trPr>
        <w:tc>
          <w:tcPr>
            <w:tcW w:w="0" w:type="auto"/>
            <w:tcBorders>
              <w:top w:val="single" w:sz="6" w:space="0" w:color="ECDCE3"/>
              <w:left w:val="nil"/>
              <w:bottom w:val="nil"/>
              <w:right w:val="nil"/>
            </w:tcBorders>
            <w:shd w:val="clear" w:color="auto" w:fill="FCF3F7"/>
            <w:tcMar>
              <w:top w:w="450" w:type="dxa"/>
              <w:left w:w="540" w:type="dxa"/>
              <w:bottom w:w="450" w:type="dxa"/>
              <w:right w:w="540" w:type="dxa"/>
            </w:tcMar>
            <w:vAlign w:val="center"/>
            <w:hideMark/>
          </w:tcPr>
          <w:p w14:paraId="76D365C2" w14:textId="77777777" w:rsidR="00B167C8" w:rsidRDefault="00B167C8">
            <w:pPr>
              <w:pStyle w:val="NormalnyWeb"/>
              <w:spacing w:before="0" w:beforeAutospacing="0" w:after="150" w:afterAutospacing="0"/>
              <w:rPr>
                <w:rFonts w:ascii="Arial" w:hAnsi="Arial" w:cs="Arial"/>
                <w:b/>
                <w:bCs/>
                <w:color w:val="A81F5E"/>
                <w:spacing w:val="15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A81F5E"/>
                <w:spacing w:val="15"/>
                <w:sz w:val="18"/>
                <w:szCs w:val="18"/>
              </w:rPr>
              <w:t>BĄDŹMY W KONTAKCIE</w:t>
            </w:r>
          </w:p>
          <w:p w14:paraId="26F3BBBD" w14:textId="77777777" w:rsidR="00B167C8" w:rsidRDefault="00B167C8">
            <w:pPr>
              <w:pStyle w:val="Nagwek2"/>
              <w:spacing w:before="0" w:after="210"/>
              <w:rPr>
                <w:rFonts w:ascii="Arial" w:eastAsia="Times New Roman" w:hAnsi="Arial" w:cs="Arial"/>
                <w:b/>
                <w:bCs/>
                <w:color w:val="1C4357"/>
                <w:sz w:val="36"/>
                <w:szCs w:val="36"/>
              </w:rPr>
            </w:pPr>
            <w:r>
              <w:rPr>
                <w:rFonts w:ascii="Arial" w:eastAsia="Times New Roman" w:hAnsi="Arial" w:cs="Arial"/>
                <w:color w:val="1C4357"/>
              </w:rPr>
              <w:t>Śledź „Ciążę bez alkoholu” na Facebooku</w:t>
            </w:r>
          </w:p>
          <w:p w14:paraId="6F7609AA" w14:textId="77777777" w:rsidR="00B167C8" w:rsidRDefault="00B167C8">
            <w:pPr>
              <w:pStyle w:val="NormalnyWeb"/>
              <w:spacing w:before="0" w:beforeAutospacing="0" w:after="300" w:afterAutospacing="0"/>
              <w:rPr>
                <w:rFonts w:ascii="Arial" w:hAnsi="Arial" w:cs="Arial"/>
                <w:color w:val="243746"/>
              </w:rPr>
            </w:pPr>
            <w:r>
              <w:rPr>
                <w:rFonts w:ascii="Arial" w:hAnsi="Arial" w:cs="Arial"/>
                <w:color w:val="243746"/>
              </w:rPr>
              <w:t>Zapraszamy do obserwowania profilu kampanii. To sposób, aby być bliżej naszych działań i przekazywać dalej treści dotyczące profilaktyki FASD. Zachęcamy również do udostępnienia profilu lokalnym placówkom i mieszkańcom.</w: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78"/>
            </w:tblGrid>
            <w:tr w:rsidR="00B167C8" w14:paraId="0AE73266" w14:textId="77777777">
              <w:trPr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C62B6D"/>
                    <w:left w:val="single" w:sz="6" w:space="0" w:color="C62B6D"/>
                    <w:bottom w:val="single" w:sz="6" w:space="0" w:color="C62B6D"/>
                    <w:right w:val="single" w:sz="6" w:space="0" w:color="C62B6D"/>
                  </w:tcBorders>
                  <w:shd w:val="clear" w:color="auto" w:fill="FFFFFF"/>
                  <w:vAlign w:val="center"/>
                  <w:hideMark/>
                </w:tcPr>
                <w:p w14:paraId="1E5DADF4" w14:textId="77777777" w:rsidR="00B167C8" w:rsidRDefault="00B167C8">
                  <w:pPr>
                    <w:rPr>
                      <w:rFonts w:ascii="Arial" w:eastAsia="Times New Roman" w:hAnsi="Arial" w:cs="Arial"/>
                    </w:rPr>
                  </w:pPr>
                  <w:hyperlink r:id="rId9" w:history="1">
                    <w:r>
                      <w:rPr>
                        <w:rStyle w:val="Hipercze"/>
                        <w:rFonts w:ascii="Arial" w:eastAsia="Times New Roman" w:hAnsi="Arial" w:cs="Arial"/>
                        <w:b/>
                        <w:bCs/>
                        <w:color w:val="A81F5E"/>
                      </w:rPr>
                      <w:t>Odwiedź profil kampanii na Facebooku →</w:t>
                    </w:r>
                  </w:hyperlink>
                </w:p>
              </w:tc>
            </w:tr>
          </w:tbl>
          <w:p w14:paraId="628534D7" w14:textId="77777777" w:rsidR="00B167C8" w:rsidRDefault="00B167C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167C8" w14:paraId="688A2B35" w14:textId="77777777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tcMar>
              <w:top w:w="420" w:type="dxa"/>
              <w:left w:w="540" w:type="dxa"/>
              <w:bottom w:w="420" w:type="dxa"/>
              <w:right w:w="540" w:type="dxa"/>
            </w:tcMar>
            <w:vAlign w:val="center"/>
            <w:hideMark/>
          </w:tcPr>
          <w:p w14:paraId="2BD336C6" w14:textId="77777777" w:rsidR="00B167C8" w:rsidRDefault="00B167C8">
            <w:pPr>
              <w:pStyle w:val="NormalnyWeb"/>
              <w:spacing w:before="0" w:beforeAutospacing="0" w:after="0" w:afterAutospacing="0"/>
              <w:rPr>
                <w:rFonts w:ascii="Arial" w:hAnsi="Arial" w:cs="Arial"/>
                <w:color w:val="243746"/>
                <w:sz w:val="23"/>
                <w:szCs w:val="23"/>
              </w:rPr>
            </w:pPr>
            <w:r>
              <w:rPr>
                <w:rFonts w:ascii="Arial" w:hAnsi="Arial" w:cs="Arial"/>
                <w:color w:val="243746"/>
                <w:sz w:val="23"/>
                <w:szCs w:val="23"/>
              </w:rPr>
              <w:t>Z pozdrowieniami,</w:t>
            </w:r>
            <w:r>
              <w:rPr>
                <w:rFonts w:ascii="Arial" w:hAnsi="Arial" w:cs="Arial"/>
                <w:color w:val="243746"/>
                <w:sz w:val="23"/>
                <w:szCs w:val="23"/>
              </w:rPr>
              <w:br/>
            </w:r>
            <w:r>
              <w:rPr>
                <w:rFonts w:ascii="Arial" w:hAnsi="Arial" w:cs="Arial"/>
                <w:b/>
                <w:bCs/>
                <w:color w:val="243746"/>
                <w:sz w:val="23"/>
                <w:szCs w:val="23"/>
              </w:rPr>
              <w:t>Zespół Fundacji Instytut Nowej Kultury</w:t>
            </w:r>
            <w:r>
              <w:rPr>
                <w:rFonts w:ascii="Arial" w:hAnsi="Arial" w:cs="Arial"/>
                <w:color w:val="243746"/>
                <w:sz w:val="23"/>
                <w:szCs w:val="23"/>
              </w:rPr>
              <w:br/>
            </w:r>
            <w:hyperlink r:id="rId10" w:history="1">
              <w:r>
                <w:rPr>
                  <w:rStyle w:val="Hipercze"/>
                  <w:rFonts w:ascii="Arial" w:hAnsi="Arial" w:cs="Arial"/>
                  <w:color w:val="1C4357"/>
                  <w:sz w:val="23"/>
                  <w:szCs w:val="23"/>
                </w:rPr>
                <w:t>biuro@instytutnowejkultury.pl</w:t>
              </w:r>
            </w:hyperlink>
          </w:p>
          <w:p w14:paraId="60E912FC" w14:textId="77777777" w:rsidR="00B167C8" w:rsidRDefault="00B167C8">
            <w:pPr>
              <w:pStyle w:val="NormalnyWeb"/>
              <w:spacing w:before="360" w:beforeAutospacing="0" w:after="0" w:afterAutospacing="0"/>
              <w:rPr>
                <w:rFonts w:ascii="Arial" w:hAnsi="Arial" w:cs="Arial"/>
                <w:color w:val="63747F"/>
                <w:sz w:val="18"/>
                <w:szCs w:val="18"/>
              </w:rPr>
            </w:pPr>
            <w:r>
              <w:rPr>
                <w:rFonts w:ascii="Arial" w:hAnsi="Arial" w:cs="Arial"/>
                <w:color w:val="63747F"/>
                <w:sz w:val="18"/>
                <w:szCs w:val="18"/>
              </w:rPr>
              <w:lastRenderedPageBreak/>
              <w:t>Zadanie współfinansowane ze środków Funduszu Rozwiązywania Problemów Hazardowych na zlecenie Krajowego Centrum Przeciwdziałania Uzależnieniom.</w:t>
            </w:r>
          </w:p>
        </w:tc>
      </w:tr>
    </w:tbl>
    <w:p w14:paraId="3819CB1C" w14:textId="77777777" w:rsidR="005E76C1" w:rsidRDefault="005E76C1"/>
    <w:sectPr w:rsidR="005E76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D87E76"/>
    <w:multiLevelType w:val="multilevel"/>
    <w:tmpl w:val="C5389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880746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7C8"/>
    <w:rsid w:val="00197428"/>
    <w:rsid w:val="005E76C1"/>
    <w:rsid w:val="00724C54"/>
    <w:rsid w:val="00B167C8"/>
    <w:rsid w:val="00E60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759BF"/>
  <w15:chartTrackingRefBased/>
  <w15:docId w15:val="{52D5F9E6-20AC-478A-9EA0-9A31EC028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167C8"/>
    <w:pPr>
      <w:spacing w:after="0" w:line="240" w:lineRule="auto"/>
    </w:pPr>
    <w:rPr>
      <w:rFonts w:ascii="Aptos" w:hAnsi="Aptos" w:cs="Aptos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167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167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167C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167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167C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167C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167C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167C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167C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167C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167C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167C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167C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167C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167C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167C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167C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167C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167C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167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167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167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167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167C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167C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167C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167C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167C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167C8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B167C8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B167C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.getresponse.com/email_marketing_click.html?x=a62b&amp;co=FVYjXD&amp;lc=zKCsss&amp;mc=9Q&amp;s=Bmtm80d&amp;u=JvSdi&amp;z=E9ezME7&amp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pp.getresponse.com/email_marketing_click.html?x=a62b&amp;co=FVYjXD&amp;lc=zKCspM&amp;mc=9Q&amp;s=Bmtm80d&amp;u=JvSdi&amp;z=EwuKhWj&amp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s://app.getresponse.com/email_marketing_click.html?x=a62b&amp;co=FVYjXD&amp;lc=zKCspM&amp;mc=9Q&amp;s=Bmtm80d&amp;u=JvSdi&amp;z=EyUMIF&amp;" TargetMode="External"/><Relationship Id="rId10" Type="http://schemas.openxmlformats.org/officeDocument/2006/relationships/hyperlink" Target="mailto:biuro@instytutnowejkultury.p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app.getresponse.com/email_marketing_click.html?x=a62b&amp;co=FVYjXD&amp;lc=zKCsbi&amp;mc=9Q&amp;s=Bmtm80d&amp;u=JvSdi&amp;z=E9QwQsZ&amp;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607</Words>
  <Characters>3648</Characters>
  <Application>Microsoft Office Word</Application>
  <DocSecurity>0</DocSecurity>
  <Lines>30</Lines>
  <Paragraphs>8</Paragraphs>
  <ScaleCrop>false</ScaleCrop>
  <Company/>
  <LinksUpToDate>false</LinksUpToDate>
  <CharactersWithSpaces>4247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</dc:creator>
  <cp:keywords/>
  <dc:description/>
  <cp:lastModifiedBy>Kierownik</cp:lastModifiedBy>
  <cp:revision>1</cp:revision>
  <dcterms:created xsi:type="dcterms:W3CDTF">2026-10-09T06:04:00Z</dcterms:created>
  <dcterms:modified xsi:type="dcterms:W3CDTF">2026-10-09T06:09:00Z</dcterms:modified>
</cp:coreProperties>
</file>